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media/rId20.png" ContentType="image/png"/>
  <Override PartName="/word/media/rId23.png" ContentType="image/png"/>
  <Override PartName="/word/media/rId26.png" ContentType="image/png"/>
  <Override PartName="/word/media/rId29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32.png" ContentType="image/png"/>
  <Override PartName="/word/media/rId65.png" ContentType="image/png"/>
  <Override PartName="/word/media/rId68.png" ContentType="image/png"/>
  <Override PartName="/word/media/rId7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Appendix</w:t>
      </w:r>
      <w:r>
        <w:t xml:space="preserve"> </w:t>
      </w:r>
      <w:r>
        <w:t xml:space="preserve">B:</w:t>
      </w:r>
      <w:r>
        <w:t xml:space="preserve"> </w:t>
      </w:r>
      <w:r>
        <w:t xml:space="preserve">Spatiotemporal</w:t>
      </w:r>
      <w:r>
        <w:t xml:space="preserve"> </w:t>
      </w:r>
      <w:r>
        <w:t xml:space="preserve">distributions</w:t>
      </w:r>
      <w:r>
        <w:t xml:space="preserve"> </w:t>
      </w:r>
      <w:r>
        <w:t xml:space="preserve">(with</w:t>
      </w:r>
      <w:r>
        <w:t xml:space="preserve"> </w:t>
      </w:r>
      <w:r>
        <w:t xml:space="preserve">diagnostic</w:t>
      </w:r>
      <w:r>
        <w:t xml:space="preserve"> </w:t>
      </w:r>
      <w:r>
        <w:t xml:space="preserve">plots)</w:t>
      </w:r>
      <w:r>
        <w:t xml:space="preserve"> </w:t>
      </w:r>
      <w:r>
        <w:t xml:space="preserve">and</w:t>
      </w:r>
      <w:r>
        <w:t xml:space="preserve"> </w:t>
      </w:r>
      <w:r>
        <w:t xml:space="preserve">abundance</w:t>
      </w:r>
      <w:r>
        <w:t xml:space="preserve"> </w:t>
      </w:r>
      <w:r>
        <w:t xml:space="preserve">indices</w:t>
      </w:r>
      <w:r>
        <w:t xml:space="preserve"> </w:t>
      </w:r>
      <w:r>
        <w:t xml:space="preserve">of</w:t>
      </w:r>
      <w:r>
        <w:t xml:space="preserve"> </w:t>
      </w:r>
      <w:r>
        <w:t xml:space="preserve">taxa</w:t>
      </w:r>
      <w:r>
        <w:t xml:space="preserve"> </w:t>
      </w:r>
      <w:r>
        <w:t xml:space="preserve">used</w:t>
      </w:r>
      <w:r>
        <w:t xml:space="preserve"> </w:t>
      </w:r>
      <w:r>
        <w:t xml:space="preserve">in</w:t>
      </w:r>
      <w:r>
        <w:t xml:space="preserve"> </w:t>
      </w:r>
      <w:r>
        <w:t xml:space="preserve">chukchi</w:t>
      </w:r>
      <w:r>
        <w:t xml:space="preserve"> </w:t>
      </w:r>
      <w:r>
        <w:t xml:space="preserve">survey</w:t>
      </w:r>
      <w:r>
        <w:t xml:space="preserve"> </w:t>
      </w:r>
      <w:r>
        <w:t xml:space="preserve">evaluation</w:t>
      </w:r>
    </w:p>
    <w:p>
      <w:pPr>
        <w:pStyle w:val="FirstParagraph"/>
      </w:pPr>
      <w:r>
        <w:drawing>
          <wp:inline>
            <wp:extent cx="5943600" cy="140644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../figures/Appendix_B/VAST_output_Alaska%20plaice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B1: VAST output for Alaska plaice (</w:t>
      </w:r>
      <w:r>
        <w:rPr>
          <w:iCs/>
          <w:i/>
        </w:rPr>
        <w:t xml:space="preserve">Pleuronectes quadrituberculatus</w:t>
      </w:r>
      <w:r>
        <w:t xml:space="preserve">) for the the otter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../figures/Appendix_B/VAST_output_Arctic%20cod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B2: VAST output for Arctic cod (</w:t>
      </w:r>
      <w:r>
        <w:rPr>
          <w:iCs/>
          <w:i/>
        </w:rPr>
        <w:t xml:space="preserve">Boreogadus saida</w:t>
      </w:r>
      <w:r>
        <w:t xml:space="preserve"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../figures/Appendix_B/VAST_output_Bering%20flounder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B3: VAST output for Bering flounder (</w:t>
      </w:r>
      <w:r>
        <w:rPr>
          <w:iCs/>
          <w:i/>
        </w:rPr>
        <w:t xml:space="preserve">Hippoglossoides robustus</w:t>
      </w:r>
      <w:r>
        <w:t xml:space="preserve"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250698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../figures/Appendix_B/VAST_output_bryozoans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0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B4: VAST output for bryozoans (Phylum: Bryozoa) for the the beam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../figures/Appendix_B/VAST_output_soft%20corals%20and%20sea%20anemones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B5: VAST output for soft corals and sea anemones (Class: Anthozoa)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250698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../figures/Appendix_B/VAST_output_eelpouts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0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B6: VAST output for eelpouts (Family: Zoarchidae) for the the beam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../figures/Appendix_B/VAST_output_jellyfishes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B7: VAST output for jellyfishes (Class: Scyphozoa)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../figures/Appendix_B/VAST_output_poachers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B8: VAST output for poachers (Family: Agonidae)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250698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../figures/Appendix_B/VAST_output_prickleback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0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B9: VAST output for pricklebacks (Family: Stichaeidae) for the the beam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../figures/Appendix_B/VAST_output_purple-orange%20sea%20star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B10: VAST output for purple-orange sea star (</w:t>
      </w:r>
      <w:r>
        <w:rPr>
          <w:iCs/>
          <w:i/>
        </w:rPr>
        <w:t xml:space="preserve">Asterias amurensis</w:t>
      </w:r>
      <w:r>
        <w:t xml:space="preserve"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../figures/Appendix_B/VAST_output_saffron%20cod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B11: VAST output for saffron cod (</w:t>
      </w:r>
      <w:r>
        <w:rPr>
          <w:iCs/>
          <w:i/>
        </w:rPr>
        <w:t xml:space="preserve">Eleginus gracilis</w:t>
      </w:r>
      <w:r>
        <w:t xml:space="preserve"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../figures/Appendix_B/VAST_output_sculpins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B12: VAST output for sculpins (Family: Cottidae)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../figures/Appendix_B/VAST_output_snailfishes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B13: VAST output for snailfishes (Family: Liparidae)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../figures/Appendix_B/VAST_output_snails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B14: VAST output for snails (Class: Gastropoda)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../figures/Appendix_B/VAST_output_snow%20crab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B15: VAST output for snow crab (</w:t>
      </w:r>
      <w:r>
        <w:rPr>
          <w:iCs/>
          <w:i/>
        </w:rPr>
        <w:t xml:space="preserve">Chionoecetes opilio</w:t>
      </w:r>
      <w:r>
        <w:t xml:space="preserve"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250698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../figures/Appendix_B/VAST_output_tunicates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0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B16: VAST output for tunicates (Subphylum: Tunicata) for the the beam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406440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../figures/Appendix_B/VAST_output_walleye%20pollock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B17: VAST output for walleye pollock (</w:t>
      </w:r>
      <w:r>
        <w:rPr>
          <w:iCs/>
          <w:i/>
        </w:rPr>
        <w:t xml:space="preserve">Gadus chalcogrammus</w:t>
      </w:r>
      <w:r>
        <w:t xml:space="preserve">) for the the otter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406440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../figures/Appendix_B/VAST_output_yellowfin%20sole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B18: VAST output for yellowfin sole (</w:t>
      </w:r>
      <w:r>
        <w:rPr>
          <w:iCs/>
          <w:i/>
        </w:rPr>
        <w:t xml:space="preserve">Limanda aspera</w:t>
      </w:r>
      <w:r>
        <w:t xml:space="preserve">) for the the otter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sectPr w:rsidR="00D30117" w:rsidRPr="00EB07AC" w:rsidSect="004617CF">
      <w:footerReference r:id="rId9" w:type="default"/>
      <w:pgSz w:h="15840" w:w="12240"/>
      <w:pgMar w:bottom="1440" w:footer="720" w:gutter="0" w:header="720" w:left="1440" w:right="1440" w:top="144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0938224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617CF" w:rsidRDefault="004617C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4617CF" w:rsidRDefault="004617CF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cx="http://schemas.microsoft.com/office/drawing/2014/chartex" xmlns:cx1="http://schemas.microsoft.com/office/drawing/2015/9/8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p14">
  <w:abstractNum w15:restartNumberingAfterBreak="0" w:abstractNumId="0">
    <w:nsid w:val="EA454B4C"/>
    <w:multiLevelType w:val="multilevel"/>
    <w:tmpl w:val="387079D4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–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•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">
    <w:nsid w:val="FFFFFF7C"/>
    <w:multiLevelType w:val="singleLevel"/>
    <w:tmpl w:val="6A1055CA"/>
    <w:lvl w:ilvl="0">
      <w:start w:val="1"/>
      <w:numFmt w:val="decimal"/>
      <w:lvlText w:val="%1."/>
      <w:lvlJc w:val="left"/>
      <w:pPr>
        <w:tabs>
          <w:tab w:pos="1800" w:val="num"/>
        </w:tabs>
        <w:ind w:hanging="360" w:left="1800"/>
      </w:pPr>
    </w:lvl>
  </w:abstractNum>
  <w:abstractNum w15:restartNumberingAfterBreak="0" w:abstractNumId="2">
    <w:nsid w:val="FFFFFF7D"/>
    <w:multiLevelType w:val="singleLevel"/>
    <w:tmpl w:val="B33A4206"/>
    <w:lvl w:ilvl="0">
      <w:start w:val="1"/>
      <w:numFmt w:val="decimal"/>
      <w:lvlText w:val="%1."/>
      <w:lvlJc w:val="left"/>
      <w:pPr>
        <w:tabs>
          <w:tab w:pos="1440" w:val="num"/>
        </w:tabs>
        <w:ind w:hanging="360" w:left="1440"/>
      </w:pPr>
    </w:lvl>
  </w:abstractNum>
  <w:abstractNum w15:restartNumberingAfterBreak="0" w:abstractNumId="3">
    <w:nsid w:val="FFFFFF7E"/>
    <w:multiLevelType w:val="singleLevel"/>
    <w:tmpl w:val="33187134"/>
    <w:lvl w:ilvl="0">
      <w:start w:val="1"/>
      <w:numFmt w:val="decimal"/>
      <w:lvlText w:val="%1."/>
      <w:lvlJc w:val="left"/>
      <w:pPr>
        <w:tabs>
          <w:tab w:pos="1080" w:val="num"/>
        </w:tabs>
        <w:ind w:hanging="360" w:left="1080"/>
      </w:pPr>
    </w:lvl>
  </w:abstractNum>
  <w:abstractNum w15:restartNumberingAfterBreak="0" w:abstractNumId="4">
    <w:nsid w:val="FFFFFF7F"/>
    <w:multiLevelType w:val="singleLevel"/>
    <w:tmpl w:val="3FF066A4"/>
    <w:lvl w:ilvl="0">
      <w:start w:val="1"/>
      <w:numFmt w:val="decimal"/>
      <w:lvlText w:val="%1."/>
      <w:lvlJc w:val="left"/>
      <w:pPr>
        <w:tabs>
          <w:tab w:pos="720" w:val="num"/>
        </w:tabs>
        <w:ind w:hanging="360" w:left="720"/>
      </w:pPr>
    </w:lvl>
  </w:abstractNum>
  <w:abstractNum w15:restartNumberingAfterBreak="0" w:abstractNumId="5">
    <w:nsid w:val="FFFFFF80"/>
    <w:multiLevelType w:val="singleLevel"/>
    <w:tmpl w:val="AC42CDC4"/>
    <w:lvl w:ilvl="0">
      <w:start w:val="1"/>
      <w:numFmt w:val="bullet"/>
      <w:lvlText w:val=""/>
      <w:lvlJc w:val="left"/>
      <w:pPr>
        <w:tabs>
          <w:tab w:pos="1800" w:val="num"/>
        </w:tabs>
        <w:ind w:hanging="360" w:left="1800"/>
      </w:pPr>
      <w:rPr>
        <w:rFonts w:ascii="Symbol" w:hAnsi="Symbol" w:hint="default"/>
      </w:rPr>
    </w:lvl>
  </w:abstractNum>
  <w:abstractNum w15:restartNumberingAfterBreak="0" w:abstractNumId="6">
    <w:nsid w:val="FFFFFF81"/>
    <w:multiLevelType w:val="singleLevel"/>
    <w:tmpl w:val="7596763E"/>
    <w:lvl w:ilvl="0">
      <w:start w:val="1"/>
      <w:numFmt w:val="bullet"/>
      <w:lvlText w:val=""/>
      <w:lvlJc w:val="left"/>
      <w:pPr>
        <w:tabs>
          <w:tab w:pos="1440" w:val="num"/>
        </w:tabs>
        <w:ind w:hanging="360" w:left="1440"/>
      </w:pPr>
      <w:rPr>
        <w:rFonts w:ascii="Symbol" w:hAnsi="Symbol" w:hint="default"/>
      </w:rPr>
    </w:lvl>
  </w:abstractNum>
  <w:abstractNum w15:restartNumberingAfterBreak="0" w:abstractNumId="7">
    <w:nsid w:val="FFFFFF82"/>
    <w:multiLevelType w:val="singleLevel"/>
    <w:tmpl w:val="87B469E4"/>
    <w:lvl w:ilvl="0">
      <w:start w:val="1"/>
      <w:numFmt w:val="bullet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</w:rPr>
    </w:lvl>
  </w:abstractNum>
  <w:abstractNum w15:restartNumberingAfterBreak="0" w:abstractNumId="8">
    <w:nsid w:val="FFFFFF83"/>
    <w:multiLevelType w:val="singleLevel"/>
    <w:tmpl w:val="DD3E1908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</w:rPr>
    </w:lvl>
  </w:abstractNum>
  <w:abstractNum w15:restartNumberingAfterBreak="0" w:abstractNumId="9">
    <w:nsid w:val="FFFFFF88"/>
    <w:multiLevelType w:val="singleLevel"/>
    <w:tmpl w:val="3820A7BE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10">
    <w:nsid w:val="FFFFFF89"/>
    <w:multiLevelType w:val="singleLevel"/>
    <w:tmpl w:val="B5D8A93C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1">
    <w:nsid w:val="170CD2DE"/>
    <w:multiLevelType w:val="multilevel"/>
    <w:tmpl w:val="AE38100C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2">
    <w:nsid w:val="2C1AE401"/>
    <w:multiLevelType w:val="multilevel"/>
    <w:tmpl w:val="D87A4506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3">
    <w:nsid w:val="71315DCA"/>
    <w:multiLevelType w:val="multilevel"/>
    <w:tmpl w:val="3B1E775C"/>
    <w:lvl w:ilvl="0">
      <w:start w:val="1"/>
      <w:numFmt w:val="lowerLetter"/>
      <w:lvlText w:val="%1)"/>
      <w:lvlJc w:val="left"/>
      <w:pPr>
        <w:tabs>
          <w:tab w:pos="0" w:val="num"/>
        </w:tabs>
        <w:ind w:hanging="480" w:left="480"/>
      </w:pPr>
    </w:lvl>
    <w:lvl w:ilvl="1">
      <w:start w:val="1"/>
      <w:numFmt w:val="lowerLetter"/>
      <w:lvlText w:val="%2)"/>
      <w:lvlJc w:val="left"/>
      <w:pPr>
        <w:tabs>
          <w:tab w:pos="720" w:val="num"/>
        </w:tabs>
        <w:ind w:hanging="480" w:left="1200"/>
      </w:pPr>
    </w:lvl>
    <w:lvl w:ilvl="2">
      <w:start w:val="1"/>
      <w:numFmt w:val="lowerLetter"/>
      <w:lvlText w:val="%3)"/>
      <w:lvlJc w:val="left"/>
      <w:pPr>
        <w:tabs>
          <w:tab w:pos="1440" w:val="num"/>
        </w:tabs>
        <w:ind w:hanging="480" w:left="1920"/>
      </w:pPr>
    </w:lvl>
    <w:lvl w:ilvl="3">
      <w:start w:val="1"/>
      <w:numFmt w:val="lowerLetter"/>
      <w:lvlText w:val="%4)"/>
      <w:lvlJc w:val="left"/>
      <w:pPr>
        <w:tabs>
          <w:tab w:pos="2160" w:val="num"/>
        </w:tabs>
        <w:ind w:hanging="480" w:left="2640"/>
      </w:pPr>
    </w:lvl>
    <w:lvl w:ilvl="4">
      <w:start w:val="1"/>
      <w:numFmt w:val="lowerLetter"/>
      <w:lvlText w:val="%5)"/>
      <w:lvlJc w:val="left"/>
      <w:pPr>
        <w:tabs>
          <w:tab w:pos="2880" w:val="num"/>
        </w:tabs>
        <w:ind w:hanging="480" w:left="3360"/>
      </w:pPr>
    </w:lvl>
    <w:lvl w:ilvl="5">
      <w:start w:val="1"/>
      <w:numFmt w:val="lowerLetter"/>
      <w:lvlText w:val="%6)"/>
      <w:lvlJc w:val="left"/>
      <w:pPr>
        <w:tabs>
          <w:tab w:pos="3600" w:val="num"/>
        </w:tabs>
        <w:ind w:hanging="480" w:left="4080"/>
      </w:pPr>
    </w:lvl>
    <w:lvl w:ilvl="6">
      <w:start w:val="1"/>
      <w:numFmt w:val="lowerLetter"/>
      <w:lvlText w:val="%7)"/>
      <w:lvlJc w:val="left"/>
      <w:pPr>
        <w:tabs>
          <w:tab w:pos="4320" w:val="num"/>
        </w:tabs>
        <w:ind w:hanging="480" w:left="4800"/>
      </w:pPr>
    </w:lvl>
    <w:lvl w:ilvl="7">
      <w:start w:val="1"/>
      <w:numFmt w:val="lowerLetter"/>
      <w:lvlText w:val="%8)"/>
      <w:lvlJc w:val="left"/>
      <w:pPr>
        <w:tabs>
          <w:tab w:pos="5040" w:val="num"/>
        </w:tabs>
        <w:ind w:hanging="480" w:left="5520"/>
      </w:pPr>
    </w:lvl>
    <w:lvl w:ilvl="8">
      <w:start w:val="1"/>
      <w:numFmt w:val="lowerLetter"/>
      <w:lvlText w:val="%9)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1"/>
  </w:num>
  <w:num w:numId="2">
    <w:abstractNumId w:val="11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9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10"/>
  </w:num>
  <w:num w:numId="13">
    <w:abstractNumId w:val="12"/>
  </w:num>
  <w:num w:numId="14">
    <w:abstractNumId w:val="0"/>
  </w:num>
  <w:num w:numId="15">
    <w:abstractNumId w:val="0"/>
  </w:num>
  <w:num w:numId="1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doNotTrackMoves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1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rsid w:val="00D2008B"/>
    <w:pPr>
      <w:keepNext/>
      <w:keepLines/>
      <w:spacing w:after="0" w:before="480"/>
      <w:jc w:val="center"/>
      <w:outlineLvl w:val="0"/>
    </w:pPr>
    <w:rPr>
      <w:rFonts w:ascii="Times New Roman" w:cstheme="majorBidi" w:eastAsiaTheme="majorEastAsia" w:hAnsi="Times New Roman"/>
      <w:b/>
      <w:bCs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rsid w:val="00D2008B"/>
    <w:pPr>
      <w:keepNext/>
      <w:keepLines/>
      <w:spacing w:after="0" w:before="200"/>
      <w:jc w:val="center"/>
      <w:outlineLvl w:val="1"/>
    </w:pPr>
    <w:rPr>
      <w:rFonts w:ascii="Times New Roman" w:cstheme="majorBidi" w:eastAsiaTheme="majorEastAsia" w:hAnsi="Times New Roman"/>
      <w:bCs/>
      <w:szCs w:val="32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rsid w:val="008F117E"/>
    <w:pPr>
      <w:spacing w:after="180" w:before="180"/>
    </w:pPr>
    <w:rPr>
      <w:rFonts w:ascii="Times New Roman" w:hAnsi="Times New Roman"/>
    </w:r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rsid w:val="00D2008B"/>
    <w:pPr>
      <w:keepNext/>
      <w:keepLines/>
      <w:spacing w:after="240" w:before="480"/>
      <w:jc w:val="center"/>
    </w:pPr>
    <w:rPr>
      <w:rFonts w:ascii="Times New Roman" w:cstheme="majorBidi" w:eastAsiaTheme="majorEastAsia" w:hAnsi="Times New Roman"/>
      <w:b/>
      <w:bCs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  <w:rsid w:val="00EB07AC"/>
    <w:pPr>
      <w:ind w:hanging="720" w:left="720"/>
    </w:pPr>
    <w:rPr>
      <w:rFonts w:ascii="Times New Roman" w:cs="Times New Roman" w:hAnsi="Times New Roman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customStyle="1" w:styleId="BodyTextChar" w:type="character">
    <w:name w:val="Body Text Char"/>
    <w:basedOn w:val="DefaultParagraphFont"/>
    <w:link w:val="BodyText"/>
    <w:rsid w:val="008F117E"/>
    <w:rPr>
      <w:rFonts w:ascii="Times New Roman" w:hAnsi="Times New Roman"/>
    </w:rPr>
  </w:style>
  <w:style w:styleId="BodyText2" w:type="paragraph">
    <w:name w:val="Body Text 2"/>
    <w:basedOn w:val="Normal"/>
    <w:link w:val="BodyText2Char"/>
    <w:rsid w:val="005E7A78"/>
    <w:pPr>
      <w:spacing w:after="120" w:line="480" w:lineRule="auto"/>
    </w:pPr>
    <w:rPr>
      <w:rFonts w:ascii="Times New Roman" w:hAnsi="Times New Roman"/>
    </w:rPr>
  </w:style>
  <w:style w:customStyle="1" w:styleId="BodyText2Char" w:type="character">
    <w:name w:val="Body Text 2 Char"/>
    <w:basedOn w:val="DefaultParagraphFont"/>
    <w:link w:val="BodyText2"/>
    <w:rsid w:val="005E7A78"/>
    <w:rPr>
      <w:rFonts w:ascii="Times New Roman" w:hAnsi="Times New Roman"/>
    </w:rPr>
  </w:style>
  <w:style w:styleId="BodyText3" w:type="paragraph">
    <w:name w:val="Body Text 3"/>
    <w:basedOn w:val="Normal"/>
    <w:link w:val="BodyText3Char"/>
    <w:rsid w:val="005E7A78"/>
    <w:pPr>
      <w:spacing w:after="120"/>
    </w:pPr>
    <w:rPr>
      <w:rFonts w:ascii="Times New Roman" w:hAnsi="Times New Roman"/>
      <w:sz w:val="16"/>
      <w:szCs w:val="16"/>
    </w:rPr>
  </w:style>
  <w:style w:customStyle="1" w:styleId="BodyText3Char" w:type="character">
    <w:name w:val="Body Text 3 Char"/>
    <w:basedOn w:val="DefaultParagraphFont"/>
    <w:link w:val="BodyText3"/>
    <w:rsid w:val="005E7A78"/>
    <w:rPr>
      <w:rFonts w:ascii="Times New Roman" w:hAnsi="Times New Roman"/>
      <w:sz w:val="16"/>
      <w:szCs w:val="16"/>
    </w:rPr>
  </w:style>
  <w:style w:styleId="BodyTextFirstIndent" w:type="paragraph">
    <w:name w:val="Body Text First Indent"/>
    <w:basedOn w:val="BodyText"/>
    <w:link w:val="BodyTextFirstIndentChar"/>
    <w:unhideWhenUsed/>
    <w:rsid w:val="005E7A78"/>
    <w:pPr>
      <w:spacing w:after="200" w:before="0"/>
      <w:ind w:firstLine="360"/>
    </w:pPr>
  </w:style>
  <w:style w:customStyle="1" w:styleId="BodyTextFirstIndentChar" w:type="character">
    <w:name w:val="Body Text First Indent Char"/>
    <w:basedOn w:val="BodyTextChar"/>
    <w:link w:val="BodyTextFirstIndent"/>
    <w:rsid w:val="005E7A78"/>
    <w:rPr>
      <w:rFonts w:ascii="Times New Roman" w:hAnsi="Times New Roman"/>
    </w:rPr>
  </w:style>
  <w:style w:styleId="Header" w:type="paragraph">
    <w:name w:val="header"/>
    <w:basedOn w:val="Normal"/>
    <w:link w:val="HeaderChar"/>
    <w:unhideWhenUsed/>
    <w:rsid w:val="004617CF"/>
    <w:pPr>
      <w:tabs>
        <w:tab w:pos="4680" w:val="center"/>
        <w:tab w:pos="9360" w:val="right"/>
      </w:tabs>
      <w:spacing w:after="0"/>
    </w:pPr>
  </w:style>
  <w:style w:customStyle="1" w:styleId="HeaderChar" w:type="character">
    <w:name w:val="Header Char"/>
    <w:basedOn w:val="DefaultParagraphFont"/>
    <w:link w:val="Header"/>
    <w:rsid w:val="004617CF"/>
  </w:style>
  <w:style w:styleId="Footer" w:type="paragraph">
    <w:name w:val="footer"/>
    <w:basedOn w:val="Normal"/>
    <w:link w:val="FooterChar"/>
    <w:uiPriority w:val="99"/>
    <w:unhideWhenUsed/>
    <w:rsid w:val="004617CF"/>
    <w:pPr>
      <w:tabs>
        <w:tab w:pos="4680" w:val="center"/>
        <w:tab w:pos="9360" w:val="right"/>
      </w:tabs>
      <w:spacing w:after="0"/>
    </w:pPr>
  </w:style>
  <w:style w:customStyle="1" w:styleId="FooterChar" w:type="character">
    <w:name w:val="Footer Char"/>
    <w:basedOn w:val="DefaultParagraphFont"/>
    <w:link w:val="Footer"/>
    <w:uiPriority w:val="99"/>
    <w:rsid w:val="004617CF"/>
  </w:style>
  <w:style w:styleId="LineNumber" w:type="character">
    <w:name w:val="line number"/>
    <w:basedOn w:val="DefaultParagraphFont"/>
    <w:semiHidden/>
    <w:unhideWhenUsed/>
    <w:rsid w:val="004617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footer1.xml" Type="http://schemas.openxmlformats.org/officeDocument/2006/relationships/footer" /><Relationship Type="http://schemas.openxmlformats.org/officeDocument/2006/relationships/image" Id="rId20" Target="media/rId20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32" Target="media/rId3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72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Simulation testing of survey designs for the US Chukchi bottom trawl survey</vt:lpstr>
    </vt:vector>
  </TitlesOfParts>
  <Company/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Appendix B: Spatiotemporal distributions (with diagnostic plots) and abundance indices of taxa used in chukchi survey evaluation</dc:title>
  <dc:creator/>
  <cp:keywords/>
  <dcterms:created xsi:type="dcterms:W3CDTF">2023-05-19T07:32:35Z</dcterms:created>
  <dcterms:modified xsi:type="dcterms:W3CDTF">2023-05-19T07:32:35Z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